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2C" w:rsidRPr="00E14A2C" w:rsidRDefault="00E14A2C" w:rsidP="00E14A2C">
      <w:pPr>
        <w:ind w:firstLine="720"/>
        <w:jc w:val="center"/>
        <w:rPr>
          <w:b/>
        </w:rPr>
      </w:pPr>
      <w:r w:rsidRPr="00E14A2C">
        <w:rPr>
          <w:b/>
        </w:rPr>
        <w:t>Unit 2 Discussion</w:t>
      </w:r>
      <w:r>
        <w:rPr>
          <w:b/>
        </w:rPr>
        <w:t xml:space="preserve"> </w:t>
      </w:r>
      <w:bookmarkStart w:id="0" w:name="_GoBack"/>
      <w:bookmarkEnd w:id="0"/>
    </w:p>
    <w:p w:rsidR="00891469" w:rsidRPr="00E04597" w:rsidRDefault="00891469" w:rsidP="00891469">
      <w:pPr>
        <w:ind w:firstLine="720"/>
      </w:pPr>
      <w:r w:rsidRPr="00E04597">
        <w:t>Business plan models help in the business's operation in terms of customer satisfaction, market strategies, and increased profits (</w:t>
      </w:r>
      <w:proofErr w:type="spellStart"/>
      <w:r w:rsidRPr="00E04597">
        <w:t>Matović</w:t>
      </w:r>
      <w:proofErr w:type="spellEnd"/>
      <w:r w:rsidRPr="00E04597">
        <w:t>, 2020). The following business models can be used; the experience leader, health manager, and product leader model. The experience leader model aims at building a perfect customer experience. A good customer experience is created through loyalty, consistency, and understanding the needs of patients. The health manager model intends to offer cost-effective products for the population. In health care, for instance, the model creates equality for patients by offering cost-effective services. Under the model of a product leader, businesses emphasize offering quality services and products. The best business model for a medical facility is the experience leader; it is essential to foster a favorable customer experience. In a medical facility, doctors need to be loyal, be consistent in the services they offer to patients and recogniz</w:t>
      </w:r>
      <w:r w:rsidR="003956CA">
        <w:t xml:space="preserve">e patients' needs. </w:t>
      </w:r>
      <w:proofErr w:type="spellStart"/>
      <w:r w:rsidR="003956CA">
        <w:t>Ramori</w:t>
      </w:r>
      <w:proofErr w:type="spellEnd"/>
      <w:r w:rsidR="003956CA">
        <w:t xml:space="preserve"> et al.</w:t>
      </w:r>
      <w:r w:rsidRPr="00E04597">
        <w:t xml:space="preserve"> (2021) argue that hospitals need to be transparent in matters concerning the cost of the services offered and emphasize patients' wellness. The experience leader model will then lead to a good reputation for the business, leading to success.  </w:t>
      </w:r>
    </w:p>
    <w:p w:rsidR="00891469" w:rsidRPr="00E04597" w:rsidRDefault="00891469" w:rsidP="00891469"/>
    <w:p w:rsidR="00891469" w:rsidRPr="00E04597" w:rsidRDefault="00891469" w:rsidP="00891469"/>
    <w:p w:rsidR="00891469" w:rsidRPr="00E04597" w:rsidRDefault="00891469" w:rsidP="00891469"/>
    <w:p w:rsidR="00891469" w:rsidRPr="00E04597" w:rsidRDefault="00891469" w:rsidP="00891469"/>
    <w:p w:rsidR="00891469" w:rsidRPr="00E04597" w:rsidRDefault="00891469" w:rsidP="00891469"/>
    <w:p w:rsidR="00891469" w:rsidRPr="00E04597" w:rsidRDefault="00891469" w:rsidP="00891469"/>
    <w:p w:rsidR="00891469" w:rsidRPr="00E04597" w:rsidRDefault="00891469" w:rsidP="00891469"/>
    <w:p w:rsidR="00891469" w:rsidRPr="00E04597" w:rsidRDefault="00891469" w:rsidP="00891469">
      <w:pPr>
        <w:jc w:val="center"/>
      </w:pPr>
      <w:r w:rsidRPr="00E04597">
        <w:t>References</w:t>
      </w:r>
    </w:p>
    <w:p w:rsidR="00891469" w:rsidRPr="00E04597" w:rsidRDefault="00891469" w:rsidP="00891469">
      <w:pPr>
        <w:ind w:left="720" w:hanging="720"/>
      </w:pPr>
      <w:proofErr w:type="spellStart"/>
      <w:r w:rsidRPr="00E04597">
        <w:t>Matović</w:t>
      </w:r>
      <w:proofErr w:type="spellEnd"/>
      <w:r w:rsidRPr="00E04597">
        <w:t>, I. M. (2020, June). Evolution of the Business Plan in Contemporary Business. In </w:t>
      </w:r>
      <w:r w:rsidRPr="00E04597">
        <w:rPr>
          <w:i/>
          <w:iCs/>
        </w:rPr>
        <w:t>Proceedings of the 17th International RAIS Conference on Social Sciences and Humanities</w:t>
      </w:r>
      <w:r w:rsidRPr="00E04597">
        <w:t xml:space="preserve"> (pp. 71-76). </w:t>
      </w:r>
      <w:proofErr w:type="spellStart"/>
      <w:r w:rsidRPr="00E04597">
        <w:t>Scientia</w:t>
      </w:r>
      <w:proofErr w:type="spellEnd"/>
      <w:r w:rsidRPr="00E04597">
        <w:t xml:space="preserve"> </w:t>
      </w:r>
      <w:proofErr w:type="spellStart"/>
      <w:r w:rsidRPr="00E04597">
        <w:t>Moralitas</w:t>
      </w:r>
      <w:proofErr w:type="spellEnd"/>
      <w:r w:rsidRPr="00E04597">
        <w:t xml:space="preserve"> Research Institute.</w:t>
      </w:r>
    </w:p>
    <w:p w:rsidR="00891469" w:rsidRPr="00E04597" w:rsidRDefault="00891469" w:rsidP="00891469">
      <w:pPr>
        <w:ind w:left="720" w:hanging="720"/>
      </w:pPr>
      <w:proofErr w:type="spellStart"/>
      <w:r w:rsidRPr="00E04597">
        <w:t>Ramori</w:t>
      </w:r>
      <w:proofErr w:type="spellEnd"/>
      <w:r w:rsidRPr="00E04597">
        <w:t xml:space="preserve">, K. A., </w:t>
      </w:r>
      <w:proofErr w:type="spellStart"/>
      <w:r w:rsidRPr="00E04597">
        <w:t>Cudney</w:t>
      </w:r>
      <w:proofErr w:type="spellEnd"/>
      <w:r w:rsidRPr="00E04597">
        <w:t>, E. A., Elrod, C. C., &amp; Antony, J. (2021). Lean business models in healthcare: a systematic review. </w:t>
      </w:r>
      <w:r w:rsidRPr="00E04597">
        <w:rPr>
          <w:i/>
          <w:iCs/>
        </w:rPr>
        <w:t>Total Quality Management &amp; Business Excellence</w:t>
      </w:r>
      <w:r w:rsidRPr="00E04597">
        <w:t>, </w:t>
      </w:r>
      <w:r w:rsidRPr="00E04597">
        <w:rPr>
          <w:i/>
          <w:iCs/>
        </w:rPr>
        <w:t>32</w:t>
      </w:r>
      <w:r w:rsidRPr="00E04597">
        <w:t>(5-6), 558-573.</w:t>
      </w:r>
    </w:p>
    <w:p w:rsidR="00EC19CB" w:rsidRPr="00E04597" w:rsidRDefault="00EC19CB" w:rsidP="00891469"/>
    <w:sectPr w:rsidR="00EC19CB" w:rsidRPr="00E045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DC" w:rsidRDefault="005657DC" w:rsidP="00891469">
      <w:pPr>
        <w:spacing w:after="0" w:line="240" w:lineRule="auto"/>
      </w:pPr>
      <w:r>
        <w:separator/>
      </w:r>
    </w:p>
  </w:endnote>
  <w:endnote w:type="continuationSeparator" w:id="0">
    <w:p w:rsidR="005657DC" w:rsidRDefault="005657DC" w:rsidP="0089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DC" w:rsidRDefault="005657DC" w:rsidP="00891469">
      <w:pPr>
        <w:spacing w:after="0" w:line="240" w:lineRule="auto"/>
      </w:pPr>
      <w:r>
        <w:separator/>
      </w:r>
    </w:p>
  </w:footnote>
  <w:footnote w:type="continuationSeparator" w:id="0">
    <w:p w:rsidR="005657DC" w:rsidRDefault="005657DC" w:rsidP="0089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2406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1469" w:rsidRDefault="0089146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A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1469" w:rsidRDefault="008914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43"/>
    <w:rsid w:val="00010791"/>
    <w:rsid w:val="000250CD"/>
    <w:rsid w:val="00096DE2"/>
    <w:rsid w:val="00291642"/>
    <w:rsid w:val="003956CA"/>
    <w:rsid w:val="00420514"/>
    <w:rsid w:val="00510C1D"/>
    <w:rsid w:val="005657DC"/>
    <w:rsid w:val="0060614A"/>
    <w:rsid w:val="00680844"/>
    <w:rsid w:val="00891469"/>
    <w:rsid w:val="00950161"/>
    <w:rsid w:val="00AB4179"/>
    <w:rsid w:val="00DE0202"/>
    <w:rsid w:val="00E04597"/>
    <w:rsid w:val="00E14A2C"/>
    <w:rsid w:val="00EA2DCE"/>
    <w:rsid w:val="00EA7CB2"/>
    <w:rsid w:val="00EC19CB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839B"/>
  <w15:docId w15:val="{6FB61B61-2399-4706-A55D-2B87FD83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69"/>
  </w:style>
  <w:style w:type="paragraph" w:styleId="Footer">
    <w:name w:val="footer"/>
    <w:basedOn w:val="Normal"/>
    <w:link w:val="FooterChar"/>
    <w:uiPriority w:val="99"/>
    <w:unhideWhenUsed/>
    <w:rsid w:val="00891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GREENSPAN</dc:creator>
  <cp:lastModifiedBy>user</cp:lastModifiedBy>
  <cp:revision>6</cp:revision>
  <dcterms:created xsi:type="dcterms:W3CDTF">2021-03-23T23:28:00Z</dcterms:created>
  <dcterms:modified xsi:type="dcterms:W3CDTF">2021-03-23T23:29:00Z</dcterms:modified>
</cp:coreProperties>
</file>